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9221F" w:rsidRPr="003A7362" w:rsidP="0099221F">
      <w:pPr>
        <w:pStyle w:val="Title"/>
        <w:widowControl w:val="0"/>
        <w:spacing w:before="0" w:after="0"/>
        <w:jc w:val="right"/>
        <w:rPr>
          <w:rFonts w:ascii="Times New Roman" w:eastAsia="MS Mincho" w:hAnsi="Times New Roman"/>
          <w:b w:val="0"/>
          <w:bCs w:val="0"/>
          <w:sz w:val="22"/>
          <w:szCs w:val="22"/>
        </w:rPr>
      </w:pPr>
      <w:r>
        <w:rPr>
          <w:rFonts w:ascii="Times New Roman" w:eastAsia="MS Mincho" w:hAnsi="Times New Roman"/>
          <w:b w:val="0"/>
          <w:bCs w:val="0"/>
          <w:sz w:val="22"/>
          <w:szCs w:val="22"/>
        </w:rPr>
        <w:t xml:space="preserve">   </w:t>
      </w:r>
      <w:r w:rsidRPr="003A7362">
        <w:rPr>
          <w:rFonts w:ascii="Times New Roman" w:eastAsia="MS Mincho" w:hAnsi="Times New Roman"/>
          <w:b w:val="0"/>
          <w:bCs w:val="0"/>
          <w:sz w:val="22"/>
          <w:szCs w:val="22"/>
        </w:rPr>
        <w:t>Дело № 5-</w:t>
      </w:r>
      <w:r w:rsidR="0081662F">
        <w:rPr>
          <w:rFonts w:ascii="Times New Roman" w:eastAsia="MS Mincho" w:hAnsi="Times New Roman"/>
          <w:b w:val="0"/>
          <w:bCs w:val="0"/>
          <w:sz w:val="22"/>
          <w:szCs w:val="22"/>
        </w:rPr>
        <w:t>1025</w:t>
      </w:r>
      <w:r w:rsidRPr="003A7362">
        <w:rPr>
          <w:rFonts w:ascii="Times New Roman" w:eastAsia="MS Mincho" w:hAnsi="Times New Roman"/>
          <w:b w:val="0"/>
          <w:bCs w:val="0"/>
          <w:sz w:val="22"/>
          <w:szCs w:val="22"/>
        </w:rPr>
        <w:t>-2101/20</w:t>
      </w:r>
      <w:r w:rsidR="00590A7C">
        <w:rPr>
          <w:rFonts w:ascii="Times New Roman" w:eastAsia="MS Mincho" w:hAnsi="Times New Roman"/>
          <w:b w:val="0"/>
          <w:bCs w:val="0"/>
          <w:sz w:val="22"/>
          <w:szCs w:val="22"/>
        </w:rPr>
        <w:t>2</w:t>
      </w:r>
      <w:r w:rsidR="00B05DDD">
        <w:rPr>
          <w:rFonts w:ascii="Times New Roman" w:eastAsia="MS Mincho" w:hAnsi="Times New Roman"/>
          <w:b w:val="0"/>
          <w:bCs w:val="0"/>
          <w:sz w:val="22"/>
          <w:szCs w:val="22"/>
        </w:rPr>
        <w:t>5</w:t>
      </w:r>
    </w:p>
    <w:p w:rsidR="002A16BF" w:rsidP="00032650">
      <w:pPr>
        <w:pStyle w:val="PlainText"/>
        <w:spacing w:line="240" w:lineRule="exact"/>
        <w:ind w:left="5664" w:right="-6" w:firstLine="708"/>
        <w:outlineLvl w:val="0"/>
        <w:rPr>
          <w:rFonts w:ascii="Tahoma" w:hAnsi="Tahoma" w:cs="Tahoma"/>
          <w:b/>
          <w:bCs/>
          <w:color w:val="FF0000"/>
        </w:rPr>
      </w:pPr>
      <w:r>
        <w:rPr>
          <w:rFonts w:ascii="Tahoma" w:hAnsi="Tahoma" w:cs="Tahoma"/>
          <w:b/>
          <w:bCs/>
        </w:rPr>
        <w:t xml:space="preserve">      </w:t>
      </w:r>
      <w:r w:rsidR="0081662F">
        <w:rPr>
          <w:rFonts w:ascii="Tahoma" w:hAnsi="Tahoma" w:cs="Tahoma"/>
          <w:b/>
          <w:bCs/>
        </w:rPr>
        <w:t>86MS0021-01-2025-006658-69</w:t>
      </w:r>
    </w:p>
    <w:p w:rsidR="0099221F" w:rsidRPr="003B4EE4" w:rsidP="0099221F">
      <w:pPr>
        <w:pStyle w:val="PlainText"/>
        <w:spacing w:line="240" w:lineRule="exact"/>
        <w:ind w:left="2832" w:right="-6" w:firstLine="708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</w:pPr>
      <w:r w:rsidRPr="003B4EE4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>ПОСТАНОВЛЕНИЕ</w:t>
      </w:r>
    </w:p>
    <w:p w:rsidR="0099221F" w:rsidRPr="003B4EE4" w:rsidP="0099221F">
      <w:pPr>
        <w:pStyle w:val="PlainText"/>
        <w:spacing w:line="240" w:lineRule="exact"/>
        <w:ind w:right="-6" w:firstLine="540"/>
        <w:jc w:val="center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</w:pPr>
      <w:r w:rsidRPr="003B4EE4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>по делу об административном правонарушении</w:t>
      </w:r>
    </w:p>
    <w:p w:rsidR="0099221F" w:rsidRPr="003B4EE4" w:rsidP="0099221F">
      <w:pPr>
        <w:pStyle w:val="PlainText"/>
        <w:ind w:right="-5" w:firstLine="540"/>
        <w:rPr>
          <w:rFonts w:ascii="Times New Roman" w:eastAsia="MS Mincho" w:hAnsi="Times New Roman" w:cs="Times New Roman"/>
          <w:color w:val="0D0D0D" w:themeColor="text1" w:themeTint="F2"/>
          <w:sz w:val="28"/>
          <w:szCs w:val="28"/>
        </w:rPr>
      </w:pPr>
    </w:p>
    <w:p w:rsidR="0099221F" w:rsidRPr="003B4EE4" w:rsidP="005F6EA5">
      <w:pPr>
        <w:pStyle w:val="PlainText"/>
        <w:ind w:right="-5" w:firstLine="540"/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</w:pPr>
      <w:r w:rsidRPr="003B4EE4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 xml:space="preserve">г. Нижневартовск                                                                    </w:t>
      </w:r>
      <w:r w:rsidR="0081662F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>12</w:t>
      </w:r>
      <w:r w:rsidRPr="003B4EE4" w:rsidR="00C33A08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 xml:space="preserve"> ноября </w:t>
      </w:r>
      <w:r w:rsidRPr="003B4EE4" w:rsidR="00B05DDD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 xml:space="preserve"> 2025</w:t>
      </w:r>
      <w:r w:rsidRPr="003B4EE4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 xml:space="preserve"> года                                                                                                                                                                 </w:t>
      </w:r>
    </w:p>
    <w:p w:rsidR="0099221F" w:rsidRPr="003B4EE4" w:rsidP="005F6EA5">
      <w:pPr>
        <w:ind w:right="-5" w:firstLine="540"/>
        <w:jc w:val="both"/>
        <w:rPr>
          <w:color w:val="0D0D0D" w:themeColor="text1" w:themeTint="F2"/>
          <w:sz w:val="28"/>
          <w:szCs w:val="28"/>
        </w:rPr>
      </w:pPr>
      <w:r w:rsidRPr="003B4EE4">
        <w:rPr>
          <w:color w:val="0D0D0D" w:themeColor="text1" w:themeTint="F2"/>
          <w:sz w:val="28"/>
          <w:szCs w:val="28"/>
        </w:rPr>
        <w:t>Мировой судья судебного участка № 1 Нижневартовского судебного района города окружного зн</w:t>
      </w:r>
      <w:r w:rsidRPr="003B4EE4">
        <w:rPr>
          <w:color w:val="0D0D0D" w:themeColor="text1" w:themeTint="F2"/>
          <w:sz w:val="28"/>
          <w:szCs w:val="28"/>
        </w:rPr>
        <w:t>ачения Нижневартовска Ханты-Мансийского автономного округа–Югры,  О.В.Вдовина, находящийся по адресу ул. Нефтяников, 6, г. Нижневартовск, рассмотрев материал об административном правонарушении в отношении</w:t>
      </w:r>
      <w:r w:rsidR="005F6EA5">
        <w:rPr>
          <w:color w:val="0D0D0D" w:themeColor="text1" w:themeTint="F2"/>
          <w:sz w:val="28"/>
          <w:szCs w:val="28"/>
        </w:rPr>
        <w:t>:</w:t>
      </w:r>
      <w:r w:rsidRPr="003B4EE4">
        <w:rPr>
          <w:color w:val="0D0D0D" w:themeColor="text1" w:themeTint="F2"/>
          <w:sz w:val="28"/>
          <w:szCs w:val="28"/>
        </w:rPr>
        <w:t xml:space="preserve"> </w:t>
      </w:r>
    </w:p>
    <w:p w:rsidR="003B4EE4" w:rsidRPr="005F6EA5" w:rsidP="005F6EA5">
      <w:pPr>
        <w:pStyle w:val="4"/>
        <w:shd w:val="clear" w:color="auto" w:fill="auto"/>
        <w:spacing w:before="0" w:line="240" w:lineRule="auto"/>
        <w:ind w:left="20" w:right="40" w:firstLine="520"/>
        <w:rPr>
          <w:sz w:val="28"/>
          <w:szCs w:val="28"/>
        </w:rPr>
      </w:pPr>
      <w:r w:rsidRPr="005F6EA5">
        <w:rPr>
          <w:sz w:val="28"/>
          <w:szCs w:val="28"/>
        </w:rPr>
        <w:t>Колпашников</w:t>
      </w:r>
      <w:r>
        <w:rPr>
          <w:sz w:val="28"/>
          <w:szCs w:val="28"/>
        </w:rPr>
        <w:t>ой</w:t>
      </w:r>
      <w:r w:rsidRPr="005F6EA5">
        <w:rPr>
          <w:sz w:val="28"/>
          <w:szCs w:val="28"/>
        </w:rPr>
        <w:t xml:space="preserve"> Ларис</w:t>
      </w:r>
      <w:r>
        <w:rPr>
          <w:sz w:val="28"/>
          <w:szCs w:val="28"/>
        </w:rPr>
        <w:t>ы</w:t>
      </w:r>
      <w:r w:rsidRPr="005F6EA5">
        <w:rPr>
          <w:sz w:val="28"/>
          <w:szCs w:val="28"/>
        </w:rPr>
        <w:t xml:space="preserve"> Ивановн</w:t>
      </w:r>
      <w:r>
        <w:rPr>
          <w:sz w:val="28"/>
          <w:szCs w:val="28"/>
        </w:rPr>
        <w:t>ы, д</w:t>
      </w:r>
      <w:r w:rsidRPr="005F6EA5">
        <w:rPr>
          <w:sz w:val="28"/>
          <w:szCs w:val="28"/>
        </w:rPr>
        <w:t>ата и место рожде</w:t>
      </w:r>
      <w:r w:rsidR="006F54C4">
        <w:rPr>
          <w:sz w:val="28"/>
          <w:szCs w:val="28"/>
        </w:rPr>
        <w:t>ния…</w:t>
      </w:r>
      <w:r>
        <w:rPr>
          <w:rStyle w:val="2"/>
          <w:sz w:val="28"/>
          <w:szCs w:val="28"/>
          <w:u w:val="none"/>
        </w:rPr>
        <w:t xml:space="preserve"> г., </w:t>
      </w:r>
      <w:r w:rsidR="006F54C4">
        <w:rPr>
          <w:rStyle w:val="2"/>
          <w:sz w:val="28"/>
          <w:szCs w:val="28"/>
          <w:u w:val="none"/>
        </w:rPr>
        <w:t>…</w:t>
      </w:r>
      <w:r w:rsidRPr="005F6EA5">
        <w:rPr>
          <w:rStyle w:val="2"/>
          <w:sz w:val="28"/>
          <w:szCs w:val="28"/>
          <w:u w:val="none"/>
        </w:rPr>
        <w:t xml:space="preserve">, </w:t>
      </w:r>
      <w:r w:rsidRPr="005F6EA5">
        <w:rPr>
          <w:sz w:val="28"/>
          <w:szCs w:val="28"/>
        </w:rPr>
        <w:t xml:space="preserve">зарегистрированной и проживающей по адресу: </w:t>
      </w:r>
      <w:r w:rsidR="006F54C4">
        <w:rPr>
          <w:sz w:val="28"/>
          <w:szCs w:val="28"/>
        </w:rPr>
        <w:t>…</w:t>
      </w:r>
      <w:r w:rsidRPr="005F6EA5">
        <w:rPr>
          <w:sz w:val="28"/>
          <w:szCs w:val="28"/>
        </w:rPr>
        <w:t xml:space="preserve">, ИНН </w:t>
      </w:r>
      <w:r w:rsidR="006F54C4">
        <w:rPr>
          <w:sz w:val="28"/>
          <w:szCs w:val="28"/>
        </w:rPr>
        <w:t>…</w:t>
      </w:r>
    </w:p>
    <w:p w:rsidR="003B4EE4" w:rsidRPr="005F6EA5" w:rsidP="005F6EA5">
      <w:pPr>
        <w:ind w:right="-5" w:firstLine="540"/>
        <w:jc w:val="center"/>
        <w:rPr>
          <w:sz w:val="28"/>
          <w:szCs w:val="28"/>
        </w:rPr>
      </w:pPr>
      <w:r w:rsidRPr="005F6EA5">
        <w:rPr>
          <w:sz w:val="28"/>
          <w:szCs w:val="28"/>
        </w:rPr>
        <w:t>УСТАНОВИЛ:</w:t>
      </w:r>
    </w:p>
    <w:p w:rsidR="003B4EE4" w:rsidRPr="005F6EA5" w:rsidP="005F6EA5">
      <w:pPr>
        <w:pStyle w:val="4"/>
        <w:shd w:val="clear" w:color="auto" w:fill="auto"/>
        <w:tabs>
          <w:tab w:val="left" w:pos="322"/>
        </w:tabs>
        <w:spacing w:before="0" w:line="240" w:lineRule="auto"/>
        <w:ind w:right="-5" w:firstLine="540"/>
        <w:rPr>
          <w:sz w:val="28"/>
          <w:szCs w:val="28"/>
        </w:rPr>
      </w:pPr>
      <w:r w:rsidRPr="005F6EA5">
        <w:rPr>
          <w:sz w:val="28"/>
          <w:szCs w:val="28"/>
        </w:rPr>
        <w:t>Колпашникова Л.И.</w:t>
      </w:r>
      <w:r w:rsidRPr="005F6EA5">
        <w:rPr>
          <w:bCs/>
          <w:sz w:val="28"/>
          <w:szCs w:val="28"/>
        </w:rPr>
        <w:t xml:space="preserve">, </w:t>
      </w:r>
      <w:r w:rsidRPr="005F6EA5">
        <w:rPr>
          <w:sz w:val="28"/>
          <w:szCs w:val="28"/>
        </w:rPr>
        <w:t xml:space="preserve">31.07.2025 </w:t>
      </w:r>
      <w:r w:rsidRPr="005F6EA5">
        <w:rPr>
          <w:bCs/>
          <w:sz w:val="28"/>
          <w:szCs w:val="28"/>
        </w:rPr>
        <w:t xml:space="preserve">года в 00.01 часов </w:t>
      </w:r>
      <w:r w:rsidRPr="005F6EA5">
        <w:rPr>
          <w:sz w:val="28"/>
          <w:szCs w:val="28"/>
        </w:rPr>
        <w:t xml:space="preserve">не выполнила в установленный срок до 30.07.2025 года законное предписание от 26.06.2025 №3/39, а именно: принять меры по содержанию территории земельных участков с кадастровым номером </w:t>
      </w:r>
      <w:r w:rsidR="006F54C4">
        <w:rPr>
          <w:sz w:val="28"/>
          <w:szCs w:val="28"/>
        </w:rPr>
        <w:t>…</w:t>
      </w:r>
      <w:r w:rsidRPr="005F6EA5">
        <w:rPr>
          <w:sz w:val="28"/>
          <w:szCs w:val="28"/>
        </w:rPr>
        <w:t>, расположенного по адресу: Ханты-М</w:t>
      </w:r>
      <w:r w:rsidRPr="005F6EA5">
        <w:rPr>
          <w:sz w:val="28"/>
          <w:szCs w:val="28"/>
        </w:rPr>
        <w:t>ансийский автономный округ - Югра, г. Нижневартовск, СОНТСН «Кедровый», участок 224;</w:t>
      </w:r>
      <w:r>
        <w:rPr>
          <w:sz w:val="28"/>
          <w:szCs w:val="28"/>
        </w:rPr>
        <w:t xml:space="preserve"> </w:t>
      </w:r>
      <w:r w:rsidRPr="005F6EA5">
        <w:rPr>
          <w:sz w:val="28"/>
          <w:szCs w:val="28"/>
        </w:rPr>
        <w:t xml:space="preserve">с кадастровым номером </w:t>
      </w:r>
      <w:r w:rsidR="006F54C4">
        <w:rPr>
          <w:sz w:val="28"/>
          <w:szCs w:val="28"/>
        </w:rPr>
        <w:t>…</w:t>
      </w:r>
      <w:r w:rsidRPr="005F6EA5">
        <w:rPr>
          <w:sz w:val="28"/>
          <w:szCs w:val="28"/>
        </w:rPr>
        <w:t>, расположенного по адресу: Ханты-Мансийский автономный округ - Югра, г. Нижневартовск, СОНТСН «Кедровый», участок 225</w:t>
      </w:r>
      <w:r w:rsidRPr="005F6EA5">
        <w:rPr>
          <w:rStyle w:val="3"/>
          <w:rFonts w:eastAsia="Century Schoolbook"/>
          <w:sz w:val="28"/>
          <w:szCs w:val="28"/>
        </w:rPr>
        <w:t>,</w:t>
      </w:r>
      <w:r w:rsidRPr="005F6EA5">
        <w:rPr>
          <w:sz w:val="28"/>
          <w:szCs w:val="28"/>
        </w:rPr>
        <w:t xml:space="preserve"> в надлежаще</w:t>
      </w:r>
      <w:r w:rsidRPr="005F6EA5">
        <w:rPr>
          <w:sz w:val="28"/>
          <w:szCs w:val="28"/>
        </w:rPr>
        <w:t xml:space="preserve">м состоянии, не нарушающем эстетическое восприятие городской среды (не убран мусор, остатки сырья и материалов, тары и упаковки, автомобильные покрышки). </w:t>
      </w:r>
    </w:p>
    <w:p w:rsidR="003B4EE4" w:rsidRPr="003B4EE4" w:rsidP="005F6EA5">
      <w:pPr>
        <w:ind w:right="-5" w:firstLine="540"/>
        <w:jc w:val="both"/>
        <w:rPr>
          <w:sz w:val="28"/>
          <w:szCs w:val="28"/>
        </w:rPr>
      </w:pPr>
      <w:r w:rsidRPr="005F6EA5">
        <w:rPr>
          <w:sz w:val="28"/>
          <w:szCs w:val="28"/>
        </w:rPr>
        <w:t xml:space="preserve">На рассмотрение дела об административном правонарушении </w:t>
      </w:r>
      <w:r w:rsidRPr="005F6EA5" w:rsidR="005F6EA5">
        <w:rPr>
          <w:sz w:val="28"/>
          <w:szCs w:val="28"/>
        </w:rPr>
        <w:t>Колпашникова Л.И</w:t>
      </w:r>
      <w:r w:rsidRPr="005F6EA5">
        <w:rPr>
          <w:sz w:val="28"/>
          <w:szCs w:val="28"/>
        </w:rPr>
        <w:t>. не явилась, извещена надлеж</w:t>
      </w:r>
      <w:r w:rsidRPr="005F6EA5">
        <w:rPr>
          <w:sz w:val="28"/>
          <w:szCs w:val="28"/>
        </w:rPr>
        <w:t>ащим</w:t>
      </w:r>
      <w:r w:rsidRPr="003B4EE4">
        <w:rPr>
          <w:sz w:val="28"/>
          <w:szCs w:val="28"/>
        </w:rPr>
        <w:t xml:space="preserve"> образом.   </w:t>
      </w:r>
    </w:p>
    <w:p w:rsidR="003B4EE4" w:rsidRPr="005F6EA5" w:rsidP="005F6EA5">
      <w:pPr>
        <w:ind w:right="-5" w:firstLine="540"/>
        <w:jc w:val="both"/>
        <w:rPr>
          <w:sz w:val="28"/>
          <w:szCs w:val="28"/>
        </w:rPr>
      </w:pPr>
      <w:r w:rsidRPr="005F6EA5">
        <w:rPr>
          <w:sz w:val="28"/>
          <w:szCs w:val="28"/>
        </w:rPr>
        <w:t>Мировой судья, исследовал следующие доказательства по делу:</w:t>
      </w:r>
    </w:p>
    <w:p w:rsidR="003B4EE4" w:rsidRPr="005F6EA5" w:rsidP="005F6EA5">
      <w:pPr>
        <w:ind w:right="-5" w:firstLine="540"/>
        <w:jc w:val="both"/>
        <w:rPr>
          <w:sz w:val="28"/>
          <w:szCs w:val="28"/>
        </w:rPr>
      </w:pPr>
      <w:r w:rsidRPr="005F6EA5">
        <w:rPr>
          <w:sz w:val="28"/>
          <w:szCs w:val="28"/>
        </w:rPr>
        <w:t>протокол об административном правонарушении № 11</w:t>
      </w:r>
      <w:r w:rsidR="005F6EA5">
        <w:rPr>
          <w:sz w:val="28"/>
          <w:szCs w:val="28"/>
        </w:rPr>
        <w:t>7</w:t>
      </w:r>
      <w:r w:rsidRPr="005F6EA5">
        <w:rPr>
          <w:sz w:val="28"/>
          <w:szCs w:val="28"/>
        </w:rPr>
        <w:t xml:space="preserve">П от </w:t>
      </w:r>
      <w:r w:rsidR="005F6EA5">
        <w:rPr>
          <w:sz w:val="28"/>
          <w:szCs w:val="28"/>
        </w:rPr>
        <w:t>07.10</w:t>
      </w:r>
      <w:r w:rsidRPr="005F6EA5">
        <w:rPr>
          <w:sz w:val="28"/>
          <w:szCs w:val="28"/>
        </w:rPr>
        <w:t xml:space="preserve">.2025 года, составленного в присутствие </w:t>
      </w:r>
      <w:r w:rsidRPr="005F6EA5" w:rsidR="005F6EA5">
        <w:rPr>
          <w:sz w:val="28"/>
          <w:szCs w:val="28"/>
        </w:rPr>
        <w:t>Колпашникова Л.И</w:t>
      </w:r>
      <w:r w:rsidR="00BA5E90">
        <w:rPr>
          <w:sz w:val="28"/>
          <w:szCs w:val="28"/>
        </w:rPr>
        <w:t>.</w:t>
      </w:r>
      <w:r w:rsidRPr="005F6EA5">
        <w:rPr>
          <w:sz w:val="28"/>
          <w:szCs w:val="28"/>
        </w:rPr>
        <w:t xml:space="preserve">; </w:t>
      </w:r>
    </w:p>
    <w:p w:rsidR="00BA5E90" w:rsidP="005F6EA5">
      <w:pPr>
        <w:ind w:firstLine="539"/>
        <w:jc w:val="both"/>
        <w:rPr>
          <w:sz w:val="28"/>
          <w:szCs w:val="28"/>
        </w:rPr>
      </w:pPr>
      <w:r w:rsidRPr="005F6EA5">
        <w:rPr>
          <w:sz w:val="28"/>
          <w:szCs w:val="28"/>
        </w:rPr>
        <w:t>копи</w:t>
      </w:r>
      <w:r>
        <w:rPr>
          <w:sz w:val="28"/>
          <w:szCs w:val="28"/>
        </w:rPr>
        <w:t>ю</w:t>
      </w:r>
      <w:r w:rsidRPr="005F6EA5">
        <w:rPr>
          <w:sz w:val="28"/>
          <w:szCs w:val="28"/>
        </w:rPr>
        <w:t xml:space="preserve"> задания на проведение контрольного мероприятия без вза</w:t>
      </w:r>
      <w:r w:rsidRPr="005F6EA5">
        <w:rPr>
          <w:sz w:val="28"/>
          <w:szCs w:val="28"/>
        </w:rPr>
        <w:t xml:space="preserve">имодействия с контролируемыми лицами №3/92 от 22.09.2025, </w:t>
      </w:r>
    </w:p>
    <w:p w:rsidR="00BA5E90" w:rsidP="005F6EA5">
      <w:pPr>
        <w:ind w:firstLine="539"/>
        <w:jc w:val="both"/>
        <w:rPr>
          <w:sz w:val="28"/>
          <w:szCs w:val="28"/>
        </w:rPr>
      </w:pPr>
      <w:r w:rsidRPr="005F6EA5">
        <w:rPr>
          <w:sz w:val="28"/>
          <w:szCs w:val="28"/>
        </w:rPr>
        <w:t xml:space="preserve">акт выездного обследования №3/166 от 22.09.2025, </w:t>
      </w:r>
    </w:p>
    <w:p w:rsidR="00BA5E90" w:rsidP="005F6EA5">
      <w:pPr>
        <w:ind w:firstLine="539"/>
        <w:jc w:val="both"/>
        <w:rPr>
          <w:sz w:val="28"/>
          <w:szCs w:val="28"/>
        </w:rPr>
      </w:pPr>
      <w:r w:rsidRPr="005F6EA5">
        <w:rPr>
          <w:sz w:val="28"/>
          <w:szCs w:val="28"/>
        </w:rPr>
        <w:t xml:space="preserve">протокол осмотра №3/166 от 22.09.2025, </w:t>
      </w:r>
    </w:p>
    <w:p w:rsidR="00BA5E90" w:rsidP="005F6EA5">
      <w:pPr>
        <w:ind w:firstLine="539"/>
        <w:jc w:val="both"/>
        <w:rPr>
          <w:sz w:val="28"/>
          <w:szCs w:val="28"/>
        </w:rPr>
      </w:pPr>
      <w:r w:rsidRPr="005F6EA5">
        <w:rPr>
          <w:sz w:val="28"/>
          <w:szCs w:val="28"/>
        </w:rPr>
        <w:t>копи</w:t>
      </w:r>
      <w:r>
        <w:rPr>
          <w:sz w:val="28"/>
          <w:szCs w:val="28"/>
        </w:rPr>
        <w:t>ю</w:t>
      </w:r>
      <w:r w:rsidRPr="005F6EA5">
        <w:rPr>
          <w:sz w:val="28"/>
          <w:szCs w:val="28"/>
        </w:rPr>
        <w:t xml:space="preserve"> предписания от 22.09.2025 №3/78, </w:t>
      </w:r>
    </w:p>
    <w:p w:rsidR="00BA5E90" w:rsidP="005F6EA5">
      <w:pPr>
        <w:ind w:firstLine="539"/>
        <w:jc w:val="both"/>
        <w:rPr>
          <w:sz w:val="28"/>
          <w:szCs w:val="28"/>
        </w:rPr>
      </w:pPr>
      <w:r w:rsidRPr="005F6EA5">
        <w:rPr>
          <w:sz w:val="28"/>
          <w:szCs w:val="28"/>
        </w:rPr>
        <w:t>копи</w:t>
      </w:r>
      <w:r>
        <w:rPr>
          <w:sz w:val="28"/>
          <w:szCs w:val="28"/>
        </w:rPr>
        <w:t>ю</w:t>
      </w:r>
      <w:r w:rsidRPr="005F6EA5">
        <w:rPr>
          <w:sz w:val="28"/>
          <w:szCs w:val="28"/>
        </w:rPr>
        <w:t xml:space="preserve"> предписания от 26.06.2025 №3/39, </w:t>
      </w:r>
    </w:p>
    <w:p w:rsidR="00BA5E90" w:rsidP="005F6EA5">
      <w:pPr>
        <w:ind w:firstLine="539"/>
        <w:jc w:val="both"/>
        <w:rPr>
          <w:sz w:val="28"/>
          <w:szCs w:val="28"/>
        </w:rPr>
      </w:pPr>
      <w:r w:rsidRPr="005F6EA5">
        <w:rPr>
          <w:sz w:val="28"/>
          <w:szCs w:val="28"/>
        </w:rPr>
        <w:t>уведомление от 22.09.2025 №</w:t>
      </w:r>
      <w:r w:rsidRPr="005F6EA5">
        <w:rPr>
          <w:sz w:val="28"/>
          <w:szCs w:val="28"/>
        </w:rPr>
        <w:t xml:space="preserve">39-исх-1468, </w:t>
      </w:r>
    </w:p>
    <w:p w:rsidR="00BA5E90" w:rsidP="005F6EA5">
      <w:pPr>
        <w:ind w:firstLine="539"/>
        <w:jc w:val="both"/>
        <w:rPr>
          <w:sz w:val="28"/>
          <w:szCs w:val="28"/>
        </w:rPr>
      </w:pPr>
      <w:r w:rsidRPr="005F6EA5">
        <w:rPr>
          <w:sz w:val="28"/>
          <w:szCs w:val="28"/>
        </w:rPr>
        <w:t>копи</w:t>
      </w:r>
      <w:r>
        <w:rPr>
          <w:sz w:val="28"/>
          <w:szCs w:val="28"/>
        </w:rPr>
        <w:t>ю</w:t>
      </w:r>
      <w:r w:rsidRPr="005F6EA5">
        <w:rPr>
          <w:sz w:val="28"/>
          <w:szCs w:val="28"/>
        </w:rPr>
        <w:t xml:space="preserve"> почтового реестра от 23.09.2025 №14373638 об отправки уведомления, акта, </w:t>
      </w:r>
    </w:p>
    <w:p w:rsidR="00BA5E90" w:rsidP="005F6EA5">
      <w:pPr>
        <w:ind w:firstLine="539"/>
        <w:jc w:val="both"/>
        <w:rPr>
          <w:sz w:val="28"/>
          <w:szCs w:val="28"/>
        </w:rPr>
      </w:pPr>
      <w:r w:rsidRPr="005F6EA5">
        <w:rPr>
          <w:sz w:val="28"/>
          <w:szCs w:val="28"/>
        </w:rPr>
        <w:t xml:space="preserve">протокол осмотра, </w:t>
      </w:r>
    </w:p>
    <w:p w:rsidR="00BA5E90" w:rsidP="005F6EA5">
      <w:pPr>
        <w:ind w:firstLine="539"/>
        <w:jc w:val="both"/>
        <w:rPr>
          <w:sz w:val="28"/>
          <w:szCs w:val="28"/>
        </w:rPr>
      </w:pPr>
      <w:r w:rsidRPr="005F6EA5">
        <w:rPr>
          <w:sz w:val="28"/>
          <w:szCs w:val="28"/>
        </w:rPr>
        <w:t>предписани</w:t>
      </w:r>
      <w:r>
        <w:rPr>
          <w:sz w:val="28"/>
          <w:szCs w:val="28"/>
        </w:rPr>
        <w:t>е</w:t>
      </w:r>
      <w:r w:rsidRPr="005F6EA5">
        <w:rPr>
          <w:sz w:val="28"/>
          <w:szCs w:val="28"/>
        </w:rPr>
        <w:t xml:space="preserve">; </w:t>
      </w:r>
    </w:p>
    <w:p w:rsidR="00BA5E90" w:rsidP="005F6EA5">
      <w:pPr>
        <w:ind w:firstLine="539"/>
        <w:jc w:val="both"/>
        <w:rPr>
          <w:sz w:val="28"/>
          <w:szCs w:val="28"/>
        </w:rPr>
      </w:pPr>
      <w:r w:rsidRPr="005F6EA5">
        <w:rPr>
          <w:sz w:val="28"/>
          <w:szCs w:val="28"/>
        </w:rPr>
        <w:t xml:space="preserve">копия почтового реестра от 27.06.2025 №13790878 об отправке акта с протоколом осмотра, и предписания, </w:t>
      </w:r>
    </w:p>
    <w:p w:rsidR="00BA5E90" w:rsidP="005F6EA5">
      <w:pPr>
        <w:ind w:firstLine="539"/>
        <w:jc w:val="both"/>
        <w:rPr>
          <w:sz w:val="28"/>
          <w:szCs w:val="28"/>
        </w:rPr>
      </w:pPr>
      <w:r w:rsidRPr="005F6EA5">
        <w:rPr>
          <w:sz w:val="28"/>
          <w:szCs w:val="28"/>
        </w:rPr>
        <w:t>копии уведомления о направ</w:t>
      </w:r>
      <w:r w:rsidRPr="005F6EA5">
        <w:rPr>
          <w:sz w:val="28"/>
          <w:szCs w:val="28"/>
        </w:rPr>
        <w:t xml:space="preserve">лении документов по электронной почте от 23.09.2025, от 26.06.2025, </w:t>
      </w:r>
    </w:p>
    <w:p w:rsidR="00BA5E90" w:rsidP="005F6EA5">
      <w:pPr>
        <w:ind w:firstLine="539"/>
        <w:jc w:val="both"/>
        <w:rPr>
          <w:sz w:val="28"/>
          <w:szCs w:val="28"/>
        </w:rPr>
      </w:pPr>
      <w:r w:rsidRPr="005F6EA5">
        <w:rPr>
          <w:sz w:val="28"/>
          <w:szCs w:val="28"/>
        </w:rPr>
        <w:t>выписк</w:t>
      </w:r>
      <w:r>
        <w:rPr>
          <w:sz w:val="28"/>
          <w:szCs w:val="28"/>
        </w:rPr>
        <w:t>у</w:t>
      </w:r>
      <w:r w:rsidRPr="005F6EA5">
        <w:rPr>
          <w:sz w:val="28"/>
          <w:szCs w:val="28"/>
        </w:rPr>
        <w:t xml:space="preserve"> из Единого государственного реестра недвижимости об основных характеристиках и зарегистрированных правах на объект недвижимости, </w:t>
      </w:r>
    </w:p>
    <w:p w:rsidR="00BA5E90" w:rsidP="005F6EA5">
      <w:pPr>
        <w:ind w:firstLine="539"/>
        <w:jc w:val="both"/>
        <w:rPr>
          <w:sz w:val="28"/>
          <w:szCs w:val="28"/>
        </w:rPr>
      </w:pPr>
      <w:r w:rsidRPr="005F6EA5">
        <w:rPr>
          <w:sz w:val="28"/>
          <w:szCs w:val="28"/>
        </w:rPr>
        <w:t>сведения о передаче паспортного досье по установо</w:t>
      </w:r>
      <w:r w:rsidRPr="005F6EA5">
        <w:rPr>
          <w:sz w:val="28"/>
          <w:szCs w:val="28"/>
        </w:rPr>
        <w:t>чным данным,</w:t>
      </w:r>
    </w:p>
    <w:p w:rsidR="00BA5E90" w:rsidP="005F6EA5">
      <w:pPr>
        <w:ind w:firstLine="539"/>
        <w:jc w:val="both"/>
        <w:rPr>
          <w:sz w:val="28"/>
          <w:szCs w:val="28"/>
        </w:rPr>
      </w:pPr>
      <w:r w:rsidRPr="005F6EA5">
        <w:rPr>
          <w:sz w:val="28"/>
          <w:szCs w:val="28"/>
        </w:rPr>
        <w:t xml:space="preserve">сведения о регистрации по месту жительства, </w:t>
      </w:r>
    </w:p>
    <w:p w:rsidR="00BA5E90" w:rsidP="005F6EA5">
      <w:pPr>
        <w:ind w:firstLine="539"/>
        <w:jc w:val="both"/>
        <w:rPr>
          <w:sz w:val="28"/>
          <w:szCs w:val="28"/>
        </w:rPr>
      </w:pPr>
      <w:r w:rsidRPr="005F6EA5">
        <w:rPr>
          <w:sz w:val="28"/>
          <w:szCs w:val="28"/>
        </w:rPr>
        <w:t xml:space="preserve">акт о неявке, </w:t>
      </w:r>
    </w:p>
    <w:p w:rsidR="003B4EE4" w:rsidRPr="005F6EA5" w:rsidP="005F6EA5">
      <w:pPr>
        <w:ind w:firstLine="539"/>
        <w:jc w:val="both"/>
        <w:rPr>
          <w:sz w:val="28"/>
          <w:szCs w:val="28"/>
        </w:rPr>
      </w:pPr>
      <w:r w:rsidRPr="005F6EA5">
        <w:rPr>
          <w:sz w:val="28"/>
          <w:szCs w:val="28"/>
        </w:rPr>
        <w:t>выписк</w:t>
      </w:r>
      <w:r w:rsidR="00BA5E90">
        <w:rPr>
          <w:sz w:val="28"/>
          <w:szCs w:val="28"/>
        </w:rPr>
        <w:t>у</w:t>
      </w:r>
      <w:r w:rsidRPr="005F6EA5">
        <w:rPr>
          <w:sz w:val="28"/>
          <w:szCs w:val="28"/>
        </w:rPr>
        <w:t xml:space="preserve"> из Единого государственного реестра налогоплательщиков в отношении физического лица Колпашникова Лариса Ивановна.</w:t>
      </w:r>
    </w:p>
    <w:p w:rsidR="003B4EE4" w:rsidRPr="005F6EA5" w:rsidP="005F6EA5">
      <w:pPr>
        <w:shd w:val="clear" w:color="auto" w:fill="FFFFFF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5F6EA5">
        <w:rPr>
          <w:sz w:val="28"/>
          <w:szCs w:val="28"/>
        </w:rPr>
        <w:t xml:space="preserve">Объектом административного правонарушения, предусмотренного </w:t>
      </w:r>
      <w:r w:rsidRPr="005F6EA5">
        <w:rPr>
          <w:sz w:val="28"/>
          <w:szCs w:val="28"/>
        </w:rPr>
        <w:t>ст. 19.5 Кодекса РФ об административных правонарушениях является установленный порядок управления, в частности, в сфере государственного контроля и надзора.</w:t>
      </w:r>
    </w:p>
    <w:p w:rsidR="003B4EE4" w:rsidRPr="003B4EE4" w:rsidP="005F6EA5">
      <w:pPr>
        <w:shd w:val="clear" w:color="auto" w:fill="FFFFFF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5F6EA5">
        <w:rPr>
          <w:sz w:val="28"/>
          <w:szCs w:val="28"/>
        </w:rPr>
        <w:t>Объективная сторона состоит в том, что виновный не выполняет в установленный  законом срок законное</w:t>
      </w:r>
      <w:r w:rsidRPr="005F6EA5">
        <w:rPr>
          <w:sz w:val="28"/>
          <w:szCs w:val="28"/>
        </w:rPr>
        <w:t xml:space="preserve"> предписание органа или должностного лица, осуществляющего государственный контроль или надзор об устранении нарушений законодательства, выявленных упомянутым органом (должностным лицом) самостоятельно либо ставших ему известными. Объективная сторона анали</w:t>
      </w:r>
      <w:r w:rsidRPr="005F6EA5">
        <w:rPr>
          <w:sz w:val="28"/>
          <w:szCs w:val="28"/>
        </w:rPr>
        <w:t>зируемого правонарушения состоит не в том,</w:t>
      </w:r>
      <w:r w:rsidRPr="003B4EE4">
        <w:rPr>
          <w:sz w:val="28"/>
          <w:szCs w:val="28"/>
        </w:rPr>
        <w:t xml:space="preserve"> что виновный, хотя и выполняет законные распоряжения и требования органов госконтроля, но делает это несвоевременно. Речь идет о нарушении сроков исполнения предписания, т.е. документов, исходящих от упомянутых ор</w:t>
      </w:r>
      <w:r w:rsidRPr="003B4EE4">
        <w:rPr>
          <w:sz w:val="28"/>
          <w:szCs w:val="28"/>
        </w:rPr>
        <w:t>ганов (должностных лиц) и соответствующих    определенным требованиям, установленным законом.</w:t>
      </w:r>
    </w:p>
    <w:p w:rsidR="003B4EE4" w:rsidRPr="003B4EE4" w:rsidP="003B4EE4">
      <w:pPr>
        <w:shd w:val="clear" w:color="auto" w:fill="FFFFFF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3B4EE4">
        <w:rPr>
          <w:sz w:val="28"/>
          <w:szCs w:val="28"/>
        </w:rPr>
        <w:t xml:space="preserve">Оценив исследованные доказательства в их совокупности, мировой судья приходит к  выводу, что </w:t>
      </w:r>
      <w:r w:rsidRPr="005F6EA5" w:rsidR="005F6EA5">
        <w:rPr>
          <w:sz w:val="28"/>
          <w:szCs w:val="28"/>
        </w:rPr>
        <w:t>Колпашникова Л.И</w:t>
      </w:r>
      <w:r w:rsidRPr="003B4EE4">
        <w:rPr>
          <w:sz w:val="28"/>
          <w:szCs w:val="28"/>
        </w:rPr>
        <w:t xml:space="preserve">. </w:t>
      </w:r>
      <w:r w:rsidRPr="003B4EE4">
        <w:rPr>
          <w:color w:val="000000"/>
          <w:sz w:val="28"/>
          <w:szCs w:val="28"/>
        </w:rPr>
        <w:t>с</w:t>
      </w:r>
      <w:r w:rsidRPr="003B4EE4">
        <w:rPr>
          <w:sz w:val="28"/>
          <w:szCs w:val="28"/>
        </w:rPr>
        <w:t>овершила административное правонарушение, предусмо</w:t>
      </w:r>
      <w:r w:rsidRPr="003B4EE4">
        <w:rPr>
          <w:sz w:val="28"/>
          <w:szCs w:val="28"/>
        </w:rPr>
        <w:t>тренное ч. 1 ст. 19.5 Кодекса РФ об административных правонарушениях, которая предусматривает административную ответственность за невыполнение в установленный срок законного предписания (постановления, представления, решения) органа (должностного лица), ос</w:t>
      </w:r>
      <w:r w:rsidRPr="003B4EE4">
        <w:rPr>
          <w:sz w:val="28"/>
          <w:szCs w:val="28"/>
        </w:rPr>
        <w:t xml:space="preserve">уществляющего государственный надзор (контроль), муниципальный контроль, об устранении нарушений законодательства и влечет наложение административного штрафа на  граждан в размере от трехсот до пятисот рублей. </w:t>
      </w:r>
    </w:p>
    <w:p w:rsidR="003B4EE4" w:rsidRPr="003B4EE4" w:rsidP="003B4EE4">
      <w:pPr>
        <w:ind w:firstLine="539"/>
        <w:jc w:val="both"/>
        <w:rPr>
          <w:sz w:val="28"/>
          <w:szCs w:val="28"/>
        </w:rPr>
      </w:pPr>
      <w:r w:rsidRPr="003B4EE4">
        <w:rPr>
          <w:sz w:val="28"/>
          <w:szCs w:val="28"/>
        </w:rPr>
        <w:t>К обстоятельствам, смягчающим административну</w:t>
      </w:r>
      <w:r w:rsidRPr="003B4EE4">
        <w:rPr>
          <w:sz w:val="28"/>
          <w:szCs w:val="28"/>
        </w:rPr>
        <w:t>ю ответственность, предусмотренным ст. 4.2 КоАП РФ, мировой судья относит: признание вины.</w:t>
      </w:r>
    </w:p>
    <w:p w:rsidR="003B4EE4" w:rsidRPr="003B4EE4" w:rsidP="003B4EE4">
      <w:pPr>
        <w:ind w:firstLine="539"/>
        <w:jc w:val="both"/>
        <w:rPr>
          <w:sz w:val="28"/>
          <w:szCs w:val="28"/>
        </w:rPr>
      </w:pPr>
      <w:r w:rsidRPr="003B4EE4">
        <w:rPr>
          <w:sz w:val="28"/>
          <w:szCs w:val="28"/>
        </w:rPr>
        <w:t>Обстоятельств, отягчающих административную ответственность, в соответствии со ст. 4.3 КоАП РФ мировой судья не усматривает.</w:t>
      </w:r>
    </w:p>
    <w:p w:rsidR="003B4EE4" w:rsidRPr="003B4EE4" w:rsidP="003B4EE4">
      <w:pPr>
        <w:ind w:firstLine="539"/>
        <w:jc w:val="both"/>
        <w:rPr>
          <w:sz w:val="28"/>
          <w:szCs w:val="28"/>
          <w:lang w:eastAsia="ar-SA"/>
        </w:rPr>
      </w:pPr>
      <w:r w:rsidRPr="003B4EE4">
        <w:rPr>
          <w:sz w:val="28"/>
          <w:szCs w:val="28"/>
        </w:rPr>
        <w:t>При назначении наказания мировой судья уч</w:t>
      </w:r>
      <w:r w:rsidRPr="003B4EE4">
        <w:rPr>
          <w:sz w:val="28"/>
          <w:szCs w:val="28"/>
        </w:rPr>
        <w:t>итывает характер совершенного административного правонарушения, личность виновной, наличие обстоятельств, смягчающих и отсутствие обстоятельств, отягчающих административную ответственность, и приходит к выводу, что наказание необходимо назначить в виде адм</w:t>
      </w:r>
      <w:r w:rsidRPr="003B4EE4">
        <w:rPr>
          <w:sz w:val="28"/>
          <w:szCs w:val="28"/>
        </w:rPr>
        <w:t>инистративного штрафа.</w:t>
      </w:r>
    </w:p>
    <w:p w:rsidR="003B4EE4" w:rsidRPr="003B4EE4" w:rsidP="003B4EE4">
      <w:pPr>
        <w:ind w:firstLine="539"/>
        <w:jc w:val="both"/>
        <w:rPr>
          <w:sz w:val="28"/>
          <w:szCs w:val="28"/>
        </w:rPr>
      </w:pPr>
      <w:r w:rsidRPr="003B4EE4">
        <w:rPr>
          <w:sz w:val="28"/>
          <w:szCs w:val="28"/>
        </w:rPr>
        <w:t>Руководствуясь ст.ст. 29.9, 29.10 Кодекса РФ об административных правонарушениях, мировой судья</w:t>
      </w:r>
    </w:p>
    <w:p w:rsidR="003B4EE4" w:rsidRPr="003B4EE4" w:rsidP="003B4EE4">
      <w:pPr>
        <w:ind w:firstLine="539"/>
        <w:jc w:val="both"/>
        <w:rPr>
          <w:sz w:val="28"/>
          <w:szCs w:val="28"/>
        </w:rPr>
      </w:pPr>
    </w:p>
    <w:p w:rsidR="003B4EE4" w:rsidRPr="003B4EE4" w:rsidP="003B4EE4">
      <w:pPr>
        <w:ind w:firstLine="539"/>
        <w:jc w:val="center"/>
        <w:rPr>
          <w:sz w:val="28"/>
          <w:szCs w:val="28"/>
        </w:rPr>
      </w:pPr>
      <w:r w:rsidRPr="003B4EE4">
        <w:rPr>
          <w:sz w:val="28"/>
          <w:szCs w:val="28"/>
        </w:rPr>
        <w:t>ПОСТАНОВИЛ:</w:t>
      </w:r>
    </w:p>
    <w:p w:rsidR="003B4EE4" w:rsidRPr="003B4EE4" w:rsidP="003B4EE4">
      <w:pPr>
        <w:ind w:firstLine="539"/>
        <w:jc w:val="both"/>
        <w:rPr>
          <w:sz w:val="28"/>
          <w:szCs w:val="28"/>
        </w:rPr>
      </w:pPr>
      <w:r w:rsidRPr="005F6EA5">
        <w:rPr>
          <w:sz w:val="28"/>
          <w:szCs w:val="28"/>
        </w:rPr>
        <w:t>Колпашников</w:t>
      </w:r>
      <w:r>
        <w:rPr>
          <w:sz w:val="28"/>
          <w:szCs w:val="28"/>
        </w:rPr>
        <w:t>у</w:t>
      </w:r>
      <w:r w:rsidRPr="005F6EA5">
        <w:rPr>
          <w:sz w:val="28"/>
          <w:szCs w:val="28"/>
        </w:rPr>
        <w:t xml:space="preserve"> Ларис</w:t>
      </w:r>
      <w:r>
        <w:rPr>
          <w:sz w:val="28"/>
          <w:szCs w:val="28"/>
        </w:rPr>
        <w:t>у</w:t>
      </w:r>
      <w:r w:rsidRPr="005F6EA5">
        <w:rPr>
          <w:sz w:val="28"/>
          <w:szCs w:val="28"/>
        </w:rPr>
        <w:t xml:space="preserve"> Ивановн</w:t>
      </w:r>
      <w:r>
        <w:rPr>
          <w:sz w:val="28"/>
          <w:szCs w:val="28"/>
        </w:rPr>
        <w:t>у</w:t>
      </w:r>
      <w:r w:rsidRPr="003B4EE4">
        <w:rPr>
          <w:sz w:val="28"/>
          <w:szCs w:val="28"/>
        </w:rPr>
        <w:t xml:space="preserve"> признать виновной в совершении административного правонарушения, предусмотренного ч. 1 ст. 19.5</w:t>
      </w:r>
      <w:r w:rsidRPr="003B4EE4">
        <w:rPr>
          <w:sz w:val="28"/>
          <w:szCs w:val="28"/>
        </w:rPr>
        <w:t xml:space="preserve"> Кодекса РФ об административных правонарушениях, и подвергнуть административному наказанию в виде административного штрафа в размере 300 (трехсот) рублей. </w:t>
      </w:r>
    </w:p>
    <w:p w:rsidR="00B05DDD" w:rsidRPr="003B4EE4" w:rsidP="00B05DDD">
      <w:pPr>
        <w:ind w:right="140" w:firstLine="567"/>
        <w:jc w:val="both"/>
        <w:rPr>
          <w:color w:val="000000"/>
          <w:sz w:val="28"/>
          <w:szCs w:val="28"/>
        </w:rPr>
      </w:pPr>
      <w:r w:rsidRPr="003B4EE4">
        <w:rPr>
          <w:color w:val="000000"/>
          <w:sz w:val="28"/>
          <w:szCs w:val="28"/>
        </w:rPr>
        <w:t>Штраф подлежит уплате: УФК по Ханты-Мансийскому автономному округу – Югре (Администрация города Нижн</w:t>
      </w:r>
      <w:r w:rsidRPr="003B4EE4">
        <w:rPr>
          <w:color w:val="000000"/>
          <w:sz w:val="28"/>
          <w:szCs w:val="28"/>
        </w:rPr>
        <w:t>евартовска), номер счета получателя 0</w:t>
      </w:r>
      <w:r w:rsidRPr="003B4EE4">
        <w:rPr>
          <w:sz w:val="28"/>
          <w:szCs w:val="28"/>
        </w:rPr>
        <w:t xml:space="preserve">3100643000000018700, кор. счет 40102810245370000007, </w:t>
      </w:r>
      <w:r w:rsidRPr="003B4EE4">
        <w:rPr>
          <w:color w:val="000000"/>
          <w:sz w:val="28"/>
          <w:szCs w:val="28"/>
        </w:rPr>
        <w:t>ИНН 8603032896; ОКТМО 71875000; КПП 860301001, БИК 007162163; КБК 0</w:t>
      </w:r>
      <w:r w:rsidRPr="003B4EE4">
        <w:rPr>
          <w:sz w:val="28"/>
          <w:szCs w:val="28"/>
        </w:rPr>
        <w:t>401160119401000014</w:t>
      </w:r>
      <w:r w:rsidRPr="003B4EE4">
        <w:rPr>
          <w:color w:val="000000"/>
          <w:sz w:val="28"/>
          <w:szCs w:val="28"/>
        </w:rPr>
        <w:t>0, Банк: РКЦ г. Ханты – Мансийск//УФК по Ханты-</w:t>
      </w:r>
      <w:r w:rsidRPr="003B4EE4">
        <w:rPr>
          <w:color w:val="000000"/>
          <w:sz w:val="28"/>
          <w:szCs w:val="28"/>
        </w:rPr>
        <w:t>Мансийскому автономному округу – Ю</w:t>
      </w:r>
      <w:r w:rsidRPr="003B4EE4">
        <w:rPr>
          <w:color w:val="000000"/>
          <w:sz w:val="28"/>
          <w:szCs w:val="28"/>
        </w:rPr>
        <w:t xml:space="preserve">гре г. Ханты-Мансийск, </w:t>
      </w:r>
      <w:r w:rsidRPr="003B4EE4">
        <w:rPr>
          <w:bCs/>
          <w:color w:val="FF0000"/>
          <w:sz w:val="28"/>
          <w:szCs w:val="28"/>
          <w:u w:val="single"/>
        </w:rPr>
        <w:t>идентификатор 032 020 980 000 000 001 </w:t>
      </w:r>
      <w:r w:rsidRPr="003B4EE4" w:rsidR="00337620">
        <w:rPr>
          <w:bCs/>
          <w:color w:val="FF0000"/>
          <w:sz w:val="28"/>
          <w:szCs w:val="28"/>
          <w:u w:val="single"/>
        </w:rPr>
        <w:t>3</w:t>
      </w:r>
      <w:r w:rsidR="00BA5E90">
        <w:rPr>
          <w:bCs/>
          <w:color w:val="FF0000"/>
          <w:sz w:val="28"/>
          <w:szCs w:val="28"/>
          <w:u w:val="single"/>
        </w:rPr>
        <w:t>496137</w:t>
      </w:r>
      <w:r w:rsidRPr="003B4EE4">
        <w:rPr>
          <w:color w:val="000000"/>
          <w:sz w:val="28"/>
          <w:szCs w:val="28"/>
        </w:rPr>
        <w:t>.</w:t>
      </w:r>
    </w:p>
    <w:p w:rsidR="0099221F" w:rsidRPr="003B4EE4" w:rsidP="0099221F">
      <w:pPr>
        <w:ind w:firstLine="567"/>
        <w:jc w:val="both"/>
        <w:rPr>
          <w:color w:val="0D0D0D" w:themeColor="text1" w:themeTint="F2"/>
          <w:sz w:val="28"/>
          <w:szCs w:val="28"/>
        </w:rPr>
      </w:pPr>
      <w:r w:rsidRPr="003B4EE4">
        <w:rPr>
          <w:color w:val="0D0D0D" w:themeColor="text1" w:themeTint="F2"/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</w:t>
      </w:r>
      <w:r w:rsidRPr="003B4EE4">
        <w:rPr>
          <w:color w:val="0D0D0D" w:themeColor="text1" w:themeTint="F2"/>
          <w:sz w:val="28"/>
          <w:szCs w:val="28"/>
        </w:rPr>
        <w:t xml:space="preserve">ка рассрочки, предусмотренных </w:t>
      </w:r>
      <w:hyperlink w:anchor="sub_315" w:history="1">
        <w:r w:rsidRPr="003B4EE4">
          <w:rPr>
            <w:color w:val="0D0D0D" w:themeColor="text1" w:themeTint="F2"/>
            <w:sz w:val="28"/>
            <w:szCs w:val="28"/>
            <w:u w:val="single"/>
          </w:rPr>
          <w:t>ст. 31.5</w:t>
        </w:r>
      </w:hyperlink>
      <w:r w:rsidRPr="003B4EE4">
        <w:rPr>
          <w:color w:val="0D0D0D" w:themeColor="text1" w:themeTint="F2"/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99221F" w:rsidRPr="003B4EE4" w:rsidP="0099221F">
      <w:pPr>
        <w:ind w:firstLine="567"/>
        <w:jc w:val="both"/>
        <w:rPr>
          <w:color w:val="0D0D0D" w:themeColor="text1" w:themeTint="F2"/>
          <w:sz w:val="28"/>
          <w:szCs w:val="28"/>
        </w:rPr>
      </w:pPr>
      <w:r w:rsidRPr="003B4EE4">
        <w:rPr>
          <w:color w:val="0D0D0D" w:themeColor="text1" w:themeTint="F2"/>
          <w:sz w:val="28"/>
          <w:szCs w:val="28"/>
        </w:rPr>
        <w:t>Квитанцию об оплате штрафа необходимо представить мировому судье судебного участка № 1 Нижневартовского судебного района гор</w:t>
      </w:r>
      <w:r w:rsidRPr="003B4EE4">
        <w:rPr>
          <w:color w:val="0D0D0D" w:themeColor="text1" w:themeTint="F2"/>
          <w:sz w:val="28"/>
          <w:szCs w:val="28"/>
        </w:rPr>
        <w:t>ода окружного значения Нижневартовска Ханты - Мансийского автономного округа – Югры по адресу: г. Нижневартовск, ул. Нефтяников, д. 6, каб. 224.</w:t>
      </w:r>
    </w:p>
    <w:p w:rsidR="0099221F" w:rsidRPr="003B4EE4" w:rsidP="0099221F">
      <w:pPr>
        <w:ind w:firstLine="567"/>
        <w:jc w:val="both"/>
        <w:rPr>
          <w:color w:val="0D0D0D" w:themeColor="text1" w:themeTint="F2"/>
          <w:sz w:val="28"/>
          <w:szCs w:val="28"/>
        </w:rPr>
      </w:pPr>
      <w:r w:rsidRPr="003B4EE4">
        <w:rPr>
          <w:color w:val="0D0D0D" w:themeColor="text1" w:themeTint="F2"/>
          <w:sz w:val="28"/>
          <w:szCs w:val="28"/>
        </w:rPr>
        <w:t xml:space="preserve">Неуплата административного штрафа в указанный срок влечет привлечение к административной ответственности по ч. </w:t>
      </w:r>
      <w:r w:rsidRPr="003B4EE4">
        <w:rPr>
          <w:color w:val="0D0D0D" w:themeColor="text1" w:themeTint="F2"/>
          <w:sz w:val="28"/>
          <w:szCs w:val="28"/>
        </w:rPr>
        <w:t xml:space="preserve">1 ст. 20.25 Кодекса РФ об административных правонарушениях. </w:t>
      </w:r>
    </w:p>
    <w:p w:rsidR="0099221F" w:rsidRPr="003B4EE4" w:rsidP="0099221F">
      <w:pPr>
        <w:ind w:firstLine="567"/>
        <w:jc w:val="both"/>
        <w:rPr>
          <w:color w:val="0D0D0D" w:themeColor="text1" w:themeTint="F2"/>
          <w:sz w:val="28"/>
          <w:szCs w:val="28"/>
        </w:rPr>
      </w:pPr>
      <w:r w:rsidRPr="003B4EE4">
        <w:rPr>
          <w:color w:val="0D0D0D" w:themeColor="text1" w:themeTint="F2"/>
          <w:sz w:val="28"/>
          <w:szCs w:val="28"/>
        </w:rPr>
        <w:t xml:space="preserve">Постановление может быть обжаловано в Нижневартовский городской суд в течение десяти </w:t>
      </w:r>
      <w:r w:rsidRPr="003B4EE4" w:rsidR="00E73C74">
        <w:rPr>
          <w:color w:val="0D0D0D" w:themeColor="text1" w:themeTint="F2"/>
          <w:sz w:val="28"/>
          <w:szCs w:val="28"/>
        </w:rPr>
        <w:t>дней</w:t>
      </w:r>
      <w:r w:rsidRPr="003B4EE4">
        <w:rPr>
          <w:color w:val="0D0D0D" w:themeColor="text1" w:themeTint="F2"/>
          <w:sz w:val="28"/>
          <w:szCs w:val="28"/>
        </w:rPr>
        <w:t xml:space="preserve"> со дня вручения или получения копии постановления через мирового судью, судебного участка №1.</w:t>
      </w:r>
    </w:p>
    <w:p w:rsidR="0099221F" w:rsidRPr="003B4EE4" w:rsidP="0099221F">
      <w:pPr>
        <w:ind w:right="-55"/>
        <w:rPr>
          <w:color w:val="0D0D0D" w:themeColor="text1" w:themeTint="F2"/>
          <w:sz w:val="28"/>
          <w:szCs w:val="28"/>
        </w:rPr>
      </w:pPr>
    </w:p>
    <w:p w:rsidR="0099221F" w:rsidRPr="003B4EE4" w:rsidP="0099221F">
      <w:pPr>
        <w:ind w:right="-55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…</w:t>
      </w:r>
    </w:p>
    <w:p w:rsidR="0099221F" w:rsidRPr="003B4EE4" w:rsidP="0099221F">
      <w:pPr>
        <w:ind w:right="-55"/>
        <w:rPr>
          <w:color w:val="0D0D0D" w:themeColor="text1" w:themeTint="F2"/>
          <w:sz w:val="28"/>
          <w:szCs w:val="28"/>
        </w:rPr>
      </w:pPr>
      <w:r w:rsidRPr="003B4EE4">
        <w:rPr>
          <w:color w:val="0D0D0D" w:themeColor="text1" w:themeTint="F2"/>
          <w:sz w:val="28"/>
          <w:szCs w:val="28"/>
        </w:rPr>
        <w:t>Мировой судья</w:t>
      </w:r>
    </w:p>
    <w:p w:rsidR="0099221F" w:rsidRPr="003B4EE4" w:rsidP="0099221F">
      <w:pPr>
        <w:ind w:right="-55"/>
        <w:rPr>
          <w:color w:val="0D0D0D" w:themeColor="text1" w:themeTint="F2"/>
          <w:sz w:val="28"/>
          <w:szCs w:val="28"/>
        </w:rPr>
      </w:pPr>
      <w:r w:rsidRPr="003B4EE4">
        <w:rPr>
          <w:color w:val="0D0D0D" w:themeColor="text1" w:themeTint="F2"/>
          <w:sz w:val="28"/>
          <w:szCs w:val="28"/>
        </w:rPr>
        <w:t>судебного участка № 1                                                                                О.В.Вдовина</w:t>
      </w:r>
    </w:p>
    <w:p w:rsidR="0099221F" w:rsidRPr="003B4EE4" w:rsidP="0099221F">
      <w:pPr>
        <w:rPr>
          <w:color w:val="0D0D0D" w:themeColor="text1" w:themeTint="F2"/>
          <w:sz w:val="28"/>
          <w:szCs w:val="28"/>
        </w:rPr>
      </w:pPr>
    </w:p>
    <w:p w:rsidR="0099221F" w:rsidRPr="003B4EE4" w:rsidP="0099221F">
      <w:pPr>
        <w:rPr>
          <w:sz w:val="28"/>
          <w:szCs w:val="28"/>
        </w:rPr>
      </w:pPr>
    </w:p>
    <w:p w:rsidR="0099221F" w:rsidRPr="003B4EE4" w:rsidP="0099221F">
      <w:pPr>
        <w:rPr>
          <w:sz w:val="28"/>
          <w:szCs w:val="28"/>
        </w:rPr>
      </w:pPr>
    </w:p>
    <w:p w:rsidR="0099221F" w:rsidRPr="003B4EE4" w:rsidP="0099221F">
      <w:pPr>
        <w:rPr>
          <w:sz w:val="28"/>
          <w:szCs w:val="28"/>
        </w:rPr>
      </w:pPr>
    </w:p>
    <w:p w:rsidR="0099221F" w:rsidRPr="003B4EE4" w:rsidP="0099221F">
      <w:pPr>
        <w:rPr>
          <w:sz w:val="28"/>
          <w:szCs w:val="28"/>
        </w:rPr>
      </w:pPr>
    </w:p>
    <w:p w:rsidR="0099221F" w:rsidRPr="003B4EE4" w:rsidP="0099221F">
      <w:pPr>
        <w:rPr>
          <w:sz w:val="28"/>
          <w:szCs w:val="28"/>
        </w:rPr>
      </w:pPr>
    </w:p>
    <w:p w:rsidR="0099221F" w:rsidRPr="003B4EE4" w:rsidP="0099221F">
      <w:pPr>
        <w:rPr>
          <w:sz w:val="28"/>
          <w:szCs w:val="28"/>
        </w:rPr>
      </w:pPr>
    </w:p>
    <w:p w:rsidR="00CC4657" w:rsidRPr="003B4EE4">
      <w:pPr>
        <w:rPr>
          <w:sz w:val="28"/>
          <w:szCs w:val="28"/>
        </w:rPr>
      </w:pPr>
    </w:p>
    <w:sectPr w:rsidSect="00300FA4">
      <w:headerReference w:type="even" r:id="rId4"/>
      <w:headerReference w:type="default" r:id="rId5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4657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CC46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4657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F54C4">
      <w:rPr>
        <w:rStyle w:val="PageNumber"/>
        <w:noProof/>
      </w:rPr>
      <w:t>2</w:t>
    </w:r>
    <w:r>
      <w:rPr>
        <w:rStyle w:val="PageNumber"/>
      </w:rPr>
      <w:fldChar w:fldCharType="end"/>
    </w:r>
  </w:p>
  <w:p w:rsidR="00CC46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0066912"/>
    <w:multiLevelType w:val="multilevel"/>
    <w:tmpl w:val="2936744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21F"/>
    <w:rsid w:val="000074D2"/>
    <w:rsid w:val="00032650"/>
    <w:rsid w:val="000A2807"/>
    <w:rsid w:val="001669FE"/>
    <w:rsid w:val="00170D78"/>
    <w:rsid w:val="001C1726"/>
    <w:rsid w:val="00237802"/>
    <w:rsid w:val="00260330"/>
    <w:rsid w:val="002A16BF"/>
    <w:rsid w:val="002D12C6"/>
    <w:rsid w:val="002E1E1E"/>
    <w:rsid w:val="002F6113"/>
    <w:rsid w:val="00300FA4"/>
    <w:rsid w:val="00301B63"/>
    <w:rsid w:val="00337620"/>
    <w:rsid w:val="003A7362"/>
    <w:rsid w:val="003B4EE4"/>
    <w:rsid w:val="004F7833"/>
    <w:rsid w:val="00590A7C"/>
    <w:rsid w:val="005E6627"/>
    <w:rsid w:val="005F4335"/>
    <w:rsid w:val="005F6EA5"/>
    <w:rsid w:val="006472C1"/>
    <w:rsid w:val="006F54C4"/>
    <w:rsid w:val="00745E66"/>
    <w:rsid w:val="0081662F"/>
    <w:rsid w:val="00887203"/>
    <w:rsid w:val="008A5A4B"/>
    <w:rsid w:val="00900463"/>
    <w:rsid w:val="00987080"/>
    <w:rsid w:val="0099221F"/>
    <w:rsid w:val="009C09B9"/>
    <w:rsid w:val="009E5299"/>
    <w:rsid w:val="009F5E85"/>
    <w:rsid w:val="00A57174"/>
    <w:rsid w:val="00AC48B7"/>
    <w:rsid w:val="00AD1CF4"/>
    <w:rsid w:val="00AE7013"/>
    <w:rsid w:val="00B05DDD"/>
    <w:rsid w:val="00B17022"/>
    <w:rsid w:val="00B3780B"/>
    <w:rsid w:val="00B5243D"/>
    <w:rsid w:val="00BA5E90"/>
    <w:rsid w:val="00BB463A"/>
    <w:rsid w:val="00BC4F59"/>
    <w:rsid w:val="00C33A08"/>
    <w:rsid w:val="00CC4657"/>
    <w:rsid w:val="00D079BF"/>
    <w:rsid w:val="00D241F9"/>
    <w:rsid w:val="00D514B8"/>
    <w:rsid w:val="00D62D0F"/>
    <w:rsid w:val="00D95382"/>
    <w:rsid w:val="00DF0931"/>
    <w:rsid w:val="00E42063"/>
    <w:rsid w:val="00E46EAF"/>
    <w:rsid w:val="00E73C74"/>
    <w:rsid w:val="00E91FDD"/>
    <w:rsid w:val="00ED1443"/>
    <w:rsid w:val="00EF24A6"/>
    <w:rsid w:val="00F41D9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90CEAE4-111B-4C59-A411-6D0BF3F3A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99221F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99221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99221F"/>
  </w:style>
  <w:style w:type="paragraph" w:styleId="Title">
    <w:name w:val="Title"/>
    <w:basedOn w:val="Normal"/>
    <w:next w:val="Normal"/>
    <w:link w:val="a0"/>
    <w:qFormat/>
    <w:rsid w:val="0099221F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0">
    <w:name w:val="Название Знак"/>
    <w:basedOn w:val="DefaultParagraphFont"/>
    <w:link w:val="Title"/>
    <w:rsid w:val="0099221F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basedOn w:val="Normal"/>
    <w:link w:val="a1"/>
    <w:rsid w:val="0099221F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basedOn w:val="DefaultParagraphFont"/>
    <w:link w:val="PlainText"/>
    <w:rsid w:val="0099221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7">
    <w:name w:val="Колонтитул + 7"/>
    <w:aliases w:val="5 pt,Полужирный"/>
    <w:basedOn w:val="DefaultParagraphFont"/>
    <w:rsid w:val="00E91FD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15"/>
      <w:szCs w:val="15"/>
      <w:u w:val="none"/>
      <w:effect w:val="none"/>
    </w:rPr>
  </w:style>
  <w:style w:type="character" w:customStyle="1" w:styleId="3">
    <w:name w:val="Основной текст (3) + Полужирный"/>
    <w:basedOn w:val="DefaultParagraphFont"/>
    <w:rsid w:val="00E91FD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4"/>
      <w:szCs w:val="24"/>
      <w:u w:val="none"/>
      <w:effect w:val="none"/>
      <w:shd w:val="clear" w:color="auto" w:fill="FFFFFF"/>
    </w:rPr>
  </w:style>
  <w:style w:type="character" w:customStyle="1" w:styleId="1">
    <w:name w:val="Основной текст Знак1"/>
    <w:basedOn w:val="DefaultParagraphFont"/>
    <w:link w:val="BodyText"/>
    <w:uiPriority w:val="99"/>
    <w:rsid w:val="00E91FDD"/>
    <w:rPr>
      <w:rFonts w:ascii="Times New Roman" w:hAnsi="Times New Roman" w:cs="Times New Roman"/>
      <w:sz w:val="24"/>
      <w:szCs w:val="24"/>
      <w:shd w:val="clear" w:color="auto" w:fill="FFFFFF"/>
    </w:rPr>
  </w:style>
  <w:style w:type="paragraph" w:styleId="BodyText">
    <w:name w:val="Body Text"/>
    <w:basedOn w:val="Normal"/>
    <w:link w:val="1"/>
    <w:uiPriority w:val="99"/>
    <w:rsid w:val="00E91FDD"/>
    <w:pPr>
      <w:shd w:val="clear" w:color="auto" w:fill="FFFFFF"/>
      <w:spacing w:before="60" w:after="60" w:line="240" w:lineRule="atLeast"/>
      <w:jc w:val="both"/>
    </w:pPr>
    <w:rPr>
      <w:rFonts w:eastAsiaTheme="minorHAnsi"/>
      <w:lang w:eastAsia="en-US"/>
    </w:rPr>
  </w:style>
  <w:style w:type="character" w:customStyle="1" w:styleId="a2">
    <w:name w:val="Основной текст Знак"/>
    <w:basedOn w:val="DefaultParagraphFont"/>
    <w:uiPriority w:val="99"/>
    <w:semiHidden/>
    <w:rsid w:val="00E91FD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Основной текст_"/>
    <w:basedOn w:val="DefaultParagraphFont"/>
    <w:link w:val="4"/>
    <w:rsid w:val="005F6EA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0">
    <w:name w:val="Основной текст1"/>
    <w:basedOn w:val="a3"/>
    <w:rsid w:val="005F6EA5"/>
    <w:rPr>
      <w:rFonts w:ascii="Times New Roman" w:eastAsia="Times New Roman" w:hAnsi="Times New Roman" w:cs="Times New Roman"/>
      <w:sz w:val="23"/>
      <w:szCs w:val="23"/>
      <w:u w:val="single"/>
      <w:shd w:val="clear" w:color="auto" w:fill="FFFFFF"/>
    </w:rPr>
  </w:style>
  <w:style w:type="paragraph" w:customStyle="1" w:styleId="4">
    <w:name w:val="Основной текст4"/>
    <w:basedOn w:val="Normal"/>
    <w:link w:val="a3"/>
    <w:rsid w:val="005F6EA5"/>
    <w:pPr>
      <w:shd w:val="clear" w:color="auto" w:fill="FFFFFF"/>
      <w:spacing w:before="60" w:line="278" w:lineRule="exact"/>
      <w:jc w:val="both"/>
    </w:pPr>
    <w:rPr>
      <w:sz w:val="23"/>
      <w:szCs w:val="23"/>
      <w:lang w:eastAsia="en-US"/>
    </w:rPr>
  </w:style>
  <w:style w:type="character" w:customStyle="1" w:styleId="2">
    <w:name w:val="Основной текст2"/>
    <w:basedOn w:val="a3"/>
    <w:rsid w:val="005F6E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